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CD0B" w14:textId="4DD9F3B3" w:rsidR="008A73E3" w:rsidRDefault="001E2FA1">
      <w:pPr>
        <w:spacing w:after="130"/>
      </w:pPr>
      <w:r>
        <w:rPr>
          <w:noProof/>
        </w:rPr>
        <w:drawing>
          <wp:inline distT="0" distB="0" distL="0" distR="0" wp14:anchorId="3D66EE66" wp14:editId="04624F02">
            <wp:extent cx="6400800" cy="976630"/>
            <wp:effectExtent l="0" t="0" r="0" b="1270"/>
            <wp:docPr id="518464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464410" name="Picture 5184644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C01FB" w14:textId="77777777" w:rsidR="008A73E3" w:rsidRDefault="00000000">
      <w:pPr>
        <w:pBdr>
          <w:bottom w:val="single" w:sz="8" w:space="4" w:color="EEB345"/>
        </w:pBdr>
        <w:spacing w:after="70"/>
      </w:pPr>
      <w:r>
        <w:rPr>
          <w:rFonts w:ascii="Georgia" w:eastAsia="Georgia" w:hAnsi="Georgia" w:cs="Georgia"/>
          <w:b/>
          <w:bCs/>
          <w:sz w:val="34"/>
          <w:szCs w:val="34"/>
        </w:rPr>
        <w:t>Innovation Grant Recommendation Letter</w:t>
      </w:r>
    </w:p>
    <w:p w14:paraId="6204ABA2" w14:textId="77777777" w:rsidR="008A73E3" w:rsidRDefault="00000000">
      <w:pPr>
        <w:spacing w:after="50"/>
      </w:pPr>
      <w:r>
        <w:rPr>
          <w:rFonts w:ascii="Georgia" w:eastAsia="Georgia" w:hAnsi="Georgia" w:cs="Georgia"/>
          <w:b/>
          <w:bCs/>
          <w:color w:val="244A7F"/>
          <w:sz w:val="21"/>
          <w:szCs w:val="21"/>
        </w:rPr>
        <w:t>Template and instructions for Accelerate CA Hubs</w:t>
      </w:r>
    </w:p>
    <w:p w14:paraId="5A50A7DB" w14:textId="17AD1B70" w:rsidR="008A73E3" w:rsidRDefault="00000000">
      <w:pPr>
        <w:spacing w:after="150"/>
      </w:pPr>
      <w:r>
        <w:rPr>
          <w:color w:val="767674"/>
          <w:sz w:val="17"/>
          <w:szCs w:val="17"/>
        </w:rPr>
        <w:t>Accelerate California Innovation Grant Program  ·  Agreement No. 25GOB044  ·  Version 1.0 DRAFT  ·  August 3, 2026</w:t>
      </w:r>
      <w:r>
        <w:rPr>
          <w:color w:val="767674"/>
          <w:sz w:val="17"/>
          <w:szCs w:val="17"/>
        </w:rPr>
        <w:br/>
        <w:t>Administered by CAP Contract Alliance, LLC, Fiscal Agent  ·  541-668-4117  ·  tiffany@capcontractalliance.com</w:t>
      </w:r>
    </w:p>
    <w:p w14:paraId="63447378" w14:textId="77777777" w:rsidR="008A73E3" w:rsidRDefault="00000000">
      <w:pPr>
        <w:pStyle w:val="Heading1"/>
        <w:pBdr>
          <w:bottom w:val="single" w:sz="4" w:space="3" w:color="EEB345"/>
        </w:pBdr>
        <w:spacing w:before="260" w:after="110"/>
      </w:pPr>
      <w:r>
        <w:rPr>
          <w:rFonts w:ascii="Georgia" w:eastAsia="Georgia" w:hAnsi="Georgia" w:cs="Georgia"/>
          <w:b/>
          <w:bCs/>
          <w:color w:val="1A1A18"/>
          <w:sz w:val="24"/>
          <w:szCs w:val="24"/>
        </w:rPr>
        <w:t>How to Use This Template</w:t>
      </w:r>
    </w:p>
    <w:p w14:paraId="540EA68C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 xml:space="preserve">Reproduce the letter on page 2 on your Hub letterhead. Do not include the Accelerate California banner or the </w:t>
      </w:r>
      <w:proofErr w:type="spellStart"/>
      <w:r>
        <w:t>CalOSBA</w:t>
      </w:r>
      <w:proofErr w:type="spellEnd"/>
      <w:r>
        <w:t xml:space="preserve"> logo on your letterhead — the disclosure below is sufficient, and placing the </w:t>
      </w:r>
      <w:proofErr w:type="spellStart"/>
      <w:r>
        <w:t>CalOSBA</w:t>
      </w:r>
      <w:proofErr w:type="spellEnd"/>
      <w:r>
        <w:t xml:space="preserve"> mark beside your Hub mark is not permitted.</w:t>
      </w:r>
    </w:p>
    <w:p w14:paraId="51182E89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Replace every bracketed field. Bracketed text appears in red so that unreplaced fields are obvious before signature.</w:t>
      </w:r>
    </w:p>
    <w:p w14:paraId="27BE2A44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Sign it. An unsigned letter is returned.</w:t>
      </w:r>
    </w:p>
    <w:p w14:paraId="45684D24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Convert to PDF and upload it with the nomination.</w:t>
      </w:r>
    </w:p>
    <w:p w14:paraId="4D644122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Include the following line in the letter footer: "Funded in part through a contract with the California Office of the Small Business Advocate."</w:t>
      </w:r>
    </w:p>
    <w:p w14:paraId="1A239423" w14:textId="77777777" w:rsidR="008A73E3" w:rsidRDefault="008A73E3">
      <w:pPr>
        <w:spacing w:after="140"/>
      </w:pPr>
    </w:p>
    <w:tbl>
      <w:tblPr>
        <w:tblW w:w="10080" w:type="dxa"/>
        <w:tblBorders>
          <w:left w:val="single" w:sz="20" w:space="0" w:color="8B1A1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8A73E3" w14:paraId="49725E3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7F6F2"/>
            <w:tcMar>
              <w:top w:w="130" w:type="dxa"/>
              <w:left w:w="190" w:type="dxa"/>
              <w:bottom w:w="130" w:type="dxa"/>
              <w:right w:w="190" w:type="dxa"/>
            </w:tcMar>
          </w:tcPr>
          <w:p w14:paraId="61F6D3EF" w14:textId="77777777" w:rsidR="008A73E3" w:rsidRDefault="00000000">
            <w:pPr>
              <w:spacing w:after="80"/>
            </w:pPr>
            <w:r>
              <w:rPr>
                <w:b/>
                <w:bCs/>
                <w:caps/>
                <w:color w:val="8B1A1A"/>
              </w:rPr>
              <w:t>Three things are checked against your other documents</w:t>
            </w:r>
          </w:p>
          <w:p w14:paraId="552D7421" w14:textId="77777777" w:rsidR="008A73E3" w:rsidRDefault="00000000">
            <w:pPr>
              <w:spacing w:after="80"/>
            </w:pPr>
            <w:r>
              <w:t>The legal business name, exactly as filed with the California Secretary of State.</w:t>
            </w:r>
          </w:p>
          <w:p w14:paraId="4BCCFCF0" w14:textId="77777777" w:rsidR="008A73E3" w:rsidRDefault="00000000">
            <w:pPr>
              <w:spacing w:after="80"/>
            </w:pPr>
            <w:r>
              <w:t>The grant tier, and the dollar amount requested.</w:t>
            </w:r>
          </w:p>
          <w:p w14:paraId="1210730F" w14:textId="77777777" w:rsidR="008A73E3" w:rsidRDefault="00000000">
            <w:pPr>
              <w:spacing w:after="80"/>
            </w:pPr>
            <w:r>
              <w:t>The technical assistance hours or referrals completed.</w:t>
            </w:r>
          </w:p>
          <w:p w14:paraId="1C1AC132" w14:textId="77777777" w:rsidR="008A73E3" w:rsidRDefault="00000000">
            <w:r>
              <w:t>These are compared against the Tier 1 or Tier 2 narrative cover page and the online nomination form. Disagreement among the three is a common reason a nomination is returned.</w:t>
            </w:r>
          </w:p>
        </w:tc>
      </w:tr>
    </w:tbl>
    <w:p w14:paraId="4395A05A" w14:textId="77777777" w:rsidR="008A73E3" w:rsidRDefault="008A73E3">
      <w:pPr>
        <w:spacing w:after="140"/>
      </w:pPr>
    </w:p>
    <w:tbl>
      <w:tblPr>
        <w:tblW w:w="10080" w:type="dxa"/>
        <w:tblBorders>
          <w:left w:val="single" w:sz="20" w:space="0" w:color="EEB34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8A73E3" w14:paraId="7D797B56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7F6F2"/>
            <w:tcMar>
              <w:top w:w="130" w:type="dxa"/>
              <w:left w:w="190" w:type="dxa"/>
              <w:bottom w:w="130" w:type="dxa"/>
              <w:right w:w="190" w:type="dxa"/>
            </w:tcMar>
          </w:tcPr>
          <w:p w14:paraId="5E3568E5" w14:textId="77777777" w:rsidR="008A73E3" w:rsidRDefault="00000000">
            <w:pPr>
              <w:spacing w:after="80"/>
            </w:pPr>
            <w:r>
              <w:rPr>
                <w:b/>
                <w:bCs/>
                <w:caps/>
                <w:color w:val="244A7F"/>
              </w:rPr>
              <w:t>Conflict of interest</w:t>
            </w:r>
          </w:p>
          <w:p w14:paraId="42060EFB" w14:textId="77777777" w:rsidR="008A73E3" w:rsidRDefault="00000000">
            <w:r>
              <w:t>The letter includes a certification that the nominated business is not owned or operated by Hub staff or their immediate family. Immediate family means a spouse, domestic partner, parent, child, sibling, or relative by marriage. Do not remove this paragraph. A letter submitted without it is returned.</w:t>
            </w:r>
          </w:p>
        </w:tc>
      </w:tr>
    </w:tbl>
    <w:p w14:paraId="387D8F60" w14:textId="77777777" w:rsidR="008A73E3" w:rsidRDefault="00000000">
      <w:r>
        <w:br w:type="page"/>
      </w:r>
    </w:p>
    <w:p w14:paraId="43F21663" w14:textId="77777777" w:rsidR="008A73E3" w:rsidRDefault="00000000">
      <w:pPr>
        <w:pStyle w:val="Heading1"/>
        <w:pBdr>
          <w:bottom w:val="single" w:sz="4" w:space="3" w:color="EEB345"/>
        </w:pBdr>
        <w:spacing w:before="260" w:after="110"/>
      </w:pPr>
      <w:r>
        <w:rPr>
          <w:rFonts w:ascii="Georgia" w:eastAsia="Georgia" w:hAnsi="Georgia" w:cs="Georgia"/>
          <w:b/>
          <w:bCs/>
          <w:color w:val="1A1A18"/>
          <w:sz w:val="24"/>
          <w:szCs w:val="24"/>
        </w:rPr>
        <w:lastRenderedPageBreak/>
        <w:t>Letter Template</w:t>
      </w:r>
    </w:p>
    <w:p w14:paraId="3951BCDD" w14:textId="77777777" w:rsidR="008A73E3" w:rsidRDefault="00000000">
      <w:pPr>
        <w:spacing w:after="150"/>
      </w:pPr>
      <w:r>
        <w:t>Reproduce the text below on Hub letterhead.</w:t>
      </w:r>
    </w:p>
    <w:p w14:paraId="0FC74F84" w14:textId="77777777" w:rsidR="008A73E3" w:rsidRDefault="00000000">
      <w:pPr>
        <w:spacing w:after="200"/>
      </w:pPr>
      <w:r>
        <w:rPr>
          <w:b/>
          <w:bCs/>
          <w:color w:val="767674"/>
        </w:rPr>
        <w:t>[HUB LETTERHEAD]</w:t>
      </w:r>
    </w:p>
    <w:p w14:paraId="6C423DA3" w14:textId="77777777" w:rsidR="008A73E3" w:rsidRDefault="00000000">
      <w:pPr>
        <w:spacing w:after="200"/>
      </w:pPr>
      <w:r>
        <w:rPr>
          <w:b/>
          <w:bCs/>
          <w:color w:val="8B1A1A"/>
        </w:rPr>
        <w:t>[Month Day, Year]</w:t>
      </w:r>
    </w:p>
    <w:p w14:paraId="44438961" w14:textId="77777777" w:rsidR="008A73E3" w:rsidRDefault="00000000">
      <w:pPr>
        <w:spacing w:after="200"/>
      </w:pPr>
      <w:r>
        <w:rPr>
          <w:b/>
          <w:bCs/>
          <w:color w:val="8B1A1A"/>
        </w:rPr>
        <w:t>[Addressee name]</w:t>
      </w:r>
      <w:r>
        <w:br/>
      </w:r>
      <w:r>
        <w:rPr>
          <w:b/>
          <w:bCs/>
          <w:color w:val="8B1A1A"/>
        </w:rPr>
        <w:t>[Title]</w:t>
      </w:r>
      <w:r>
        <w:br/>
        <w:t>California Office of the Small Business Advocate</w:t>
      </w:r>
      <w:r>
        <w:br/>
        <w:t>1325 J Street, Suite 1800</w:t>
      </w:r>
      <w:r>
        <w:br/>
        <w:t>Sacramento, CA 95814</w:t>
      </w:r>
    </w:p>
    <w:p w14:paraId="6DFA2F1E" w14:textId="77777777" w:rsidR="008A73E3" w:rsidRDefault="00000000">
      <w:pPr>
        <w:spacing w:after="160"/>
      </w:pPr>
      <w:r>
        <w:t xml:space="preserve">Dear </w:t>
      </w:r>
      <w:r>
        <w:rPr>
          <w:b/>
          <w:bCs/>
          <w:color w:val="8B1A1A"/>
        </w:rPr>
        <w:t>[Addressee]</w:t>
      </w:r>
      <w:r>
        <w:t>:</w:t>
      </w:r>
    </w:p>
    <w:p w14:paraId="31EE8CC8" w14:textId="77777777" w:rsidR="008A73E3" w:rsidRDefault="00000000">
      <w:pPr>
        <w:spacing w:after="160"/>
      </w:pPr>
      <w:r>
        <w:t xml:space="preserve">On behalf of </w:t>
      </w:r>
      <w:r>
        <w:rPr>
          <w:b/>
          <w:bCs/>
          <w:color w:val="8B1A1A"/>
        </w:rPr>
        <w:t>[Accelerate CA Hub name]</w:t>
      </w:r>
      <w:r>
        <w:t xml:space="preserve">, I am nominating </w:t>
      </w:r>
      <w:r>
        <w:rPr>
          <w:b/>
          <w:bCs/>
          <w:color w:val="8B1A1A"/>
        </w:rPr>
        <w:t>[legal business name, as filed with the California Secretary of State]</w:t>
      </w:r>
      <w:r>
        <w:t xml:space="preserve"> for an Accelerate California Innovation Grant in the amount of </w:t>
      </w:r>
      <w:r>
        <w:rPr>
          <w:b/>
          <w:bCs/>
          <w:color w:val="8B1A1A"/>
        </w:rPr>
        <w:t>[$ amount]</w:t>
      </w:r>
      <w:r>
        <w:t xml:space="preserve"> at </w:t>
      </w:r>
      <w:r>
        <w:rPr>
          <w:b/>
          <w:bCs/>
          <w:color w:val="8B1A1A"/>
        </w:rPr>
        <w:t>[Tier 1 or Tier 2]</w:t>
      </w:r>
      <w:r>
        <w:t>. The business meets the eligibility requirements for this tier and has completed the required technical assistance activities with our Hub.</w:t>
      </w:r>
    </w:p>
    <w:p w14:paraId="279BAA4D" w14:textId="77777777" w:rsidR="008A73E3" w:rsidRDefault="00000000">
      <w:pPr>
        <w:spacing w:after="130"/>
      </w:pPr>
      <w:r>
        <w:rPr>
          <w:b/>
          <w:bCs/>
          <w:color w:val="8B1A1A"/>
        </w:rPr>
        <w:t>[Legal business name]</w:t>
      </w:r>
      <w:r>
        <w:t xml:space="preserve"> has completed </w:t>
      </w:r>
      <w:r>
        <w:rPr>
          <w:b/>
          <w:bCs/>
          <w:color w:val="8B1A1A"/>
        </w:rPr>
        <w:t>[number]</w:t>
      </w:r>
      <w:r>
        <w:t xml:space="preserve"> hours and </w:t>
      </w:r>
      <w:r>
        <w:rPr>
          <w:b/>
          <w:bCs/>
          <w:color w:val="8B1A1A"/>
        </w:rPr>
        <w:t>[number]</w:t>
      </w:r>
      <w:r>
        <w:t xml:space="preserve"> referrals across the following approved activities:</w:t>
      </w:r>
    </w:p>
    <w:p w14:paraId="19E1170E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 xml:space="preserve">Educational cohort-based training — [number] hours. Program must be pre-approved by </w:t>
      </w:r>
      <w:proofErr w:type="spellStart"/>
      <w:r>
        <w:t>CalOSBA</w:t>
      </w:r>
      <w:proofErr w:type="spellEnd"/>
      <w:r>
        <w:t>.</w:t>
      </w:r>
    </w:p>
    <w:p w14:paraId="6B3E27B6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Capital access support — [number] hours.</w:t>
      </w:r>
    </w:p>
    <w:p w14:paraId="4A8650BA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1:1 technical assistance mentorship or counseling — [number] hours.</w:t>
      </w:r>
    </w:p>
    <w:p w14:paraId="1DD3C0B8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Subject-matter or industry expert engagement — [number] hours.</w:t>
      </w:r>
    </w:p>
    <w:p w14:paraId="5F9521D1" w14:textId="77777777" w:rsidR="008A73E3" w:rsidRDefault="00000000">
      <w:pPr>
        <w:pStyle w:val="ListParagraph"/>
        <w:numPr>
          <w:ilvl w:val="0"/>
          <w:numId w:val="2"/>
        </w:numPr>
        <w:spacing w:after="60"/>
      </w:pPr>
      <w:r>
        <w:t>Resource provider network — [number] referrals.</w:t>
      </w:r>
    </w:p>
    <w:p w14:paraId="773F39FF" w14:textId="77777777" w:rsidR="008A73E3" w:rsidRDefault="008A73E3">
      <w:pPr>
        <w:spacing w:after="130"/>
      </w:pPr>
    </w:p>
    <w:p w14:paraId="4FA0DB21" w14:textId="77777777" w:rsidR="008A73E3" w:rsidRDefault="00000000">
      <w:pPr>
        <w:spacing w:after="160"/>
      </w:pPr>
      <w:r>
        <w:rPr>
          <w:b/>
          <w:bCs/>
          <w:color w:val="8B1A1A"/>
        </w:rPr>
        <w:t>[Describe the technical assistance provided. Name the training programs, pitch events, resource partners, and subject-matter or industry experts involved. Submit photos or supporting files as backup documentation in a single combined PDF.]</w:t>
      </w:r>
    </w:p>
    <w:p w14:paraId="6903659D" w14:textId="77777777" w:rsidR="008A73E3" w:rsidRDefault="00000000">
      <w:pPr>
        <w:spacing w:after="160"/>
      </w:pPr>
      <w:r>
        <w:t xml:space="preserve">I certify that </w:t>
      </w:r>
      <w:r>
        <w:rPr>
          <w:b/>
          <w:bCs/>
          <w:color w:val="8B1A1A"/>
        </w:rPr>
        <w:t>[legal business name]</w:t>
      </w:r>
      <w:r>
        <w:t xml:space="preserve"> is not owned or operated by any employee, officer, director, or agent of </w:t>
      </w:r>
      <w:r>
        <w:rPr>
          <w:b/>
          <w:bCs/>
          <w:color w:val="8B1A1A"/>
        </w:rPr>
        <w:t>[Accelerate CA Hub name]</w:t>
      </w:r>
      <w:r>
        <w:t>, or by an immediate family member of any such person. Immediate family means a spouse, domestic partner, parent, child, sibling, or relative by marriage.</w:t>
      </w:r>
    </w:p>
    <w:p w14:paraId="425E3611" w14:textId="77777777" w:rsidR="008A73E3" w:rsidRDefault="00000000">
      <w:pPr>
        <w:spacing w:after="200"/>
      </w:pPr>
      <w:r>
        <w:t>I further understand that submission of this nomination is for consideration only and does not guarantee a grant award, and that all award decisions are made by the California Office of the Small Business Advocate.</w:t>
      </w:r>
    </w:p>
    <w:p w14:paraId="334CF195" w14:textId="77777777" w:rsidR="008A73E3" w:rsidRDefault="00000000">
      <w:pPr>
        <w:spacing w:after="400"/>
      </w:pPr>
      <w:r>
        <w:t>Sincerely,</w:t>
      </w:r>
    </w:p>
    <w:p w14:paraId="29DCBEF1" w14:textId="77777777" w:rsidR="008A73E3" w:rsidRDefault="00000000">
      <w:pPr>
        <w:spacing w:after="200"/>
      </w:pPr>
      <w:r>
        <w:rPr>
          <w:b/>
          <w:bCs/>
          <w:color w:val="8B1A1A"/>
        </w:rPr>
        <w:t>[Signature]</w:t>
      </w:r>
    </w:p>
    <w:p w14:paraId="1495E6EA" w14:textId="4A7DAD5C" w:rsidR="008A73E3" w:rsidRDefault="00000000" w:rsidP="001E2FA1">
      <w:pPr>
        <w:tabs>
          <w:tab w:val="left" w:pos="2891"/>
        </w:tabs>
        <w:spacing w:after="200"/>
      </w:pPr>
      <w:r>
        <w:rPr>
          <w:b/>
          <w:bCs/>
          <w:color w:val="8B1A1A"/>
        </w:rPr>
        <w:t>[Name]</w:t>
      </w:r>
      <w:r w:rsidR="001E2FA1">
        <w:rPr>
          <w:b/>
          <w:bCs/>
          <w:color w:val="8B1A1A"/>
        </w:rPr>
        <w:tab/>
      </w:r>
      <w:r>
        <w:br/>
      </w:r>
      <w:r>
        <w:rPr>
          <w:b/>
          <w:bCs/>
          <w:color w:val="8B1A1A"/>
        </w:rPr>
        <w:t>[Title]</w:t>
      </w:r>
      <w:r>
        <w:br/>
      </w:r>
      <w:r>
        <w:rPr>
          <w:b/>
          <w:bCs/>
          <w:color w:val="8B1A1A"/>
        </w:rPr>
        <w:t>[Accelerate CA Hub name]</w:t>
      </w:r>
      <w:r>
        <w:br/>
      </w:r>
      <w:r>
        <w:rPr>
          <w:b/>
          <w:bCs/>
          <w:color w:val="8B1A1A"/>
        </w:rPr>
        <w:t>[Phone]</w:t>
      </w:r>
      <w:r>
        <w:t xml:space="preserve">  ·  </w:t>
      </w:r>
      <w:r>
        <w:rPr>
          <w:b/>
          <w:bCs/>
          <w:color w:val="8B1A1A"/>
        </w:rPr>
        <w:t>[Email]</w:t>
      </w:r>
    </w:p>
    <w:p w14:paraId="55C85DCC" w14:textId="77777777" w:rsidR="008A73E3" w:rsidRDefault="00000000">
      <w:r>
        <w:rPr>
          <w:color w:val="767674"/>
          <w:sz w:val="16"/>
          <w:szCs w:val="16"/>
        </w:rPr>
        <w:t>Funded in part through a contract with the California Office of the Small Business Advocate.</w:t>
      </w:r>
    </w:p>
    <w:sectPr w:rsidR="008A73E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620" w:footer="4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BE91" w14:textId="77777777" w:rsidR="00285C86" w:rsidRDefault="00285C86">
      <w:r>
        <w:separator/>
      </w:r>
    </w:p>
  </w:endnote>
  <w:endnote w:type="continuationSeparator" w:id="0">
    <w:p w14:paraId="6F3B8DA3" w14:textId="77777777" w:rsidR="00285C86" w:rsidRDefault="0028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382C" w14:textId="77777777" w:rsidR="008A73E3" w:rsidRDefault="00000000">
    <w:pPr>
      <w:tabs>
        <w:tab w:val="right" w:pos="10080"/>
      </w:tabs>
    </w:pPr>
    <w:r>
      <w:rPr>
        <w:color w:val="767674"/>
        <w:sz w:val="16"/>
        <w:szCs w:val="16"/>
      </w:rPr>
      <w:t>Accelerate California Innovation Grant Program</w:t>
    </w:r>
    <w:r>
      <w:rPr>
        <w:sz w:val="16"/>
        <w:szCs w:val="16"/>
      </w:rPr>
      <w:tab/>
    </w:r>
    <w:r>
      <w:rPr>
        <w:color w:val="767674"/>
        <w:sz w:val="16"/>
        <w:szCs w:val="16"/>
      </w:rPr>
      <w:t xml:space="preserve">Page </w:t>
    </w:r>
    <w:r>
      <w:rPr>
        <w:color w:val="767674"/>
        <w:sz w:val="16"/>
        <w:szCs w:val="16"/>
      </w:rPr>
      <w:fldChar w:fldCharType="begin"/>
    </w:r>
    <w:r>
      <w:rPr>
        <w:color w:val="767674"/>
        <w:sz w:val="16"/>
        <w:szCs w:val="16"/>
      </w:rPr>
      <w:instrText>PAGE</w:instrText>
    </w:r>
    <w:r>
      <w:rPr>
        <w:color w:val="767674"/>
        <w:sz w:val="16"/>
        <w:szCs w:val="16"/>
      </w:rPr>
      <w:fldChar w:fldCharType="separate"/>
    </w:r>
    <w:r w:rsidR="001E2FA1">
      <w:rPr>
        <w:noProof/>
        <w:color w:val="767674"/>
        <w:sz w:val="16"/>
        <w:szCs w:val="16"/>
      </w:rPr>
      <w:t>2</w:t>
    </w:r>
    <w:r>
      <w:rPr>
        <w:color w:val="767674"/>
        <w:sz w:val="16"/>
        <w:szCs w:val="16"/>
      </w:rPr>
      <w:fldChar w:fldCharType="end"/>
    </w:r>
    <w:r>
      <w:rPr>
        <w:color w:val="767674"/>
        <w:sz w:val="16"/>
        <w:szCs w:val="16"/>
      </w:rPr>
      <w:t xml:space="preserve"> of </w:t>
    </w:r>
    <w:r>
      <w:rPr>
        <w:color w:val="767674"/>
        <w:sz w:val="16"/>
        <w:szCs w:val="16"/>
      </w:rPr>
      <w:fldChar w:fldCharType="begin"/>
    </w:r>
    <w:r>
      <w:rPr>
        <w:color w:val="767674"/>
        <w:sz w:val="16"/>
        <w:szCs w:val="16"/>
      </w:rPr>
      <w:instrText>NUMPAGES</w:instrText>
    </w:r>
    <w:r>
      <w:rPr>
        <w:color w:val="767674"/>
        <w:sz w:val="16"/>
        <w:szCs w:val="16"/>
      </w:rPr>
      <w:fldChar w:fldCharType="separate"/>
    </w:r>
    <w:r w:rsidR="001E2FA1">
      <w:rPr>
        <w:noProof/>
        <w:color w:val="767674"/>
        <w:sz w:val="16"/>
        <w:szCs w:val="16"/>
      </w:rPr>
      <w:t>2</w:t>
    </w:r>
    <w:r>
      <w:rPr>
        <w:color w:val="767674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EB7A" w14:textId="77777777" w:rsidR="008A73E3" w:rsidRDefault="00000000">
    <w:pPr>
      <w:spacing w:after="60"/>
    </w:pPr>
    <w:r>
      <w:rPr>
        <w:color w:val="767674"/>
        <w:sz w:val="16"/>
        <w:szCs w:val="16"/>
      </w:rPr>
      <w:t>Funded in part through a contract with the California Office of the Small Business Advocate.</w:t>
    </w:r>
  </w:p>
  <w:p w14:paraId="4242982A" w14:textId="77777777" w:rsidR="008A73E3" w:rsidRDefault="00000000">
    <w:pPr>
      <w:tabs>
        <w:tab w:val="right" w:pos="10080"/>
      </w:tabs>
    </w:pPr>
    <w:r>
      <w:rPr>
        <w:color w:val="767674"/>
        <w:sz w:val="16"/>
        <w:szCs w:val="16"/>
      </w:rPr>
      <w:t>Accelerate California Innovation Grant Program</w:t>
    </w:r>
    <w:r>
      <w:rPr>
        <w:sz w:val="16"/>
        <w:szCs w:val="16"/>
      </w:rPr>
      <w:tab/>
    </w:r>
    <w:r>
      <w:rPr>
        <w:color w:val="767674"/>
        <w:sz w:val="16"/>
        <w:szCs w:val="16"/>
      </w:rPr>
      <w:t xml:space="preserve">Page </w:t>
    </w:r>
    <w:r>
      <w:rPr>
        <w:color w:val="767674"/>
        <w:sz w:val="16"/>
        <w:szCs w:val="16"/>
      </w:rPr>
      <w:fldChar w:fldCharType="begin"/>
    </w:r>
    <w:r>
      <w:rPr>
        <w:color w:val="767674"/>
        <w:sz w:val="16"/>
        <w:szCs w:val="16"/>
      </w:rPr>
      <w:instrText>PAGE</w:instrText>
    </w:r>
    <w:r>
      <w:rPr>
        <w:color w:val="767674"/>
        <w:sz w:val="16"/>
        <w:szCs w:val="16"/>
      </w:rPr>
      <w:fldChar w:fldCharType="separate"/>
    </w:r>
    <w:r w:rsidR="001E2FA1">
      <w:rPr>
        <w:noProof/>
        <w:color w:val="767674"/>
        <w:sz w:val="16"/>
        <w:szCs w:val="16"/>
      </w:rPr>
      <w:t>1</w:t>
    </w:r>
    <w:r>
      <w:rPr>
        <w:color w:val="767674"/>
        <w:sz w:val="16"/>
        <w:szCs w:val="16"/>
      </w:rPr>
      <w:fldChar w:fldCharType="end"/>
    </w:r>
    <w:r>
      <w:rPr>
        <w:color w:val="767674"/>
        <w:sz w:val="16"/>
        <w:szCs w:val="16"/>
      </w:rPr>
      <w:t xml:space="preserve"> of </w:t>
    </w:r>
    <w:r>
      <w:rPr>
        <w:color w:val="767674"/>
        <w:sz w:val="16"/>
        <w:szCs w:val="16"/>
      </w:rPr>
      <w:fldChar w:fldCharType="begin"/>
    </w:r>
    <w:r>
      <w:rPr>
        <w:color w:val="767674"/>
        <w:sz w:val="16"/>
        <w:szCs w:val="16"/>
      </w:rPr>
      <w:instrText>NUMPAGES</w:instrText>
    </w:r>
    <w:r>
      <w:rPr>
        <w:color w:val="767674"/>
        <w:sz w:val="16"/>
        <w:szCs w:val="16"/>
      </w:rPr>
      <w:fldChar w:fldCharType="separate"/>
    </w:r>
    <w:r w:rsidR="001E2FA1">
      <w:rPr>
        <w:noProof/>
        <w:color w:val="767674"/>
        <w:sz w:val="16"/>
        <w:szCs w:val="16"/>
      </w:rPr>
      <w:t>2</w:t>
    </w:r>
    <w:r>
      <w:rPr>
        <w:color w:val="76767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5261F" w14:textId="77777777" w:rsidR="00285C86" w:rsidRDefault="00285C86">
      <w:r>
        <w:separator/>
      </w:r>
    </w:p>
  </w:footnote>
  <w:footnote w:type="continuationSeparator" w:id="0">
    <w:p w14:paraId="7C98FAC6" w14:textId="77777777" w:rsidR="00285C86" w:rsidRDefault="00285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C30C" w14:textId="77777777" w:rsidR="008A73E3" w:rsidRDefault="00000000">
    <w:pPr>
      <w:pBdr>
        <w:bottom w:val="single" w:sz="6" w:space="3" w:color="244A7F"/>
      </w:pBdr>
      <w:tabs>
        <w:tab w:val="right" w:pos="10080"/>
      </w:tabs>
    </w:pPr>
    <w:r>
      <w:rPr>
        <w:color w:val="767674"/>
        <w:sz w:val="16"/>
        <w:szCs w:val="16"/>
      </w:rPr>
      <w:t>Innovation Grant Recommendation Letter</w:t>
    </w:r>
    <w:r>
      <w:rPr>
        <w:sz w:val="16"/>
        <w:szCs w:val="16"/>
      </w:rPr>
      <w:tab/>
    </w:r>
    <w:r>
      <w:rPr>
        <w:color w:val="767674"/>
        <w:sz w:val="16"/>
        <w:szCs w:val="16"/>
      </w:rPr>
      <w:t>Agreement No. 25GOB044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FA2A" w14:textId="77777777" w:rsidR="008A73E3" w:rsidRDefault="008A73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D6268"/>
    <w:multiLevelType w:val="hybridMultilevel"/>
    <w:tmpl w:val="FF9CAB2E"/>
    <w:lvl w:ilvl="0" w:tplc="96F4B580">
      <w:start w:val="1"/>
      <w:numFmt w:val="bullet"/>
      <w:lvlText w:val="●"/>
      <w:lvlJc w:val="left"/>
      <w:pPr>
        <w:ind w:left="720" w:hanging="360"/>
      </w:pPr>
    </w:lvl>
    <w:lvl w:ilvl="1" w:tplc="5FEAFADE">
      <w:start w:val="1"/>
      <w:numFmt w:val="bullet"/>
      <w:lvlText w:val="○"/>
      <w:lvlJc w:val="left"/>
      <w:pPr>
        <w:ind w:left="1440" w:hanging="360"/>
      </w:pPr>
    </w:lvl>
    <w:lvl w:ilvl="2" w:tplc="BAFAB778">
      <w:start w:val="1"/>
      <w:numFmt w:val="bullet"/>
      <w:lvlText w:val="■"/>
      <w:lvlJc w:val="left"/>
      <w:pPr>
        <w:ind w:left="2160" w:hanging="360"/>
      </w:pPr>
    </w:lvl>
    <w:lvl w:ilvl="3" w:tplc="12FEE002">
      <w:start w:val="1"/>
      <w:numFmt w:val="bullet"/>
      <w:lvlText w:val="●"/>
      <w:lvlJc w:val="left"/>
      <w:pPr>
        <w:ind w:left="2880" w:hanging="360"/>
      </w:pPr>
    </w:lvl>
    <w:lvl w:ilvl="4" w:tplc="65829886">
      <w:start w:val="1"/>
      <w:numFmt w:val="bullet"/>
      <w:lvlText w:val="○"/>
      <w:lvlJc w:val="left"/>
      <w:pPr>
        <w:ind w:left="3600" w:hanging="360"/>
      </w:pPr>
    </w:lvl>
    <w:lvl w:ilvl="5" w:tplc="D2F216DE">
      <w:start w:val="1"/>
      <w:numFmt w:val="bullet"/>
      <w:lvlText w:val="■"/>
      <w:lvlJc w:val="left"/>
      <w:pPr>
        <w:ind w:left="4320" w:hanging="360"/>
      </w:pPr>
    </w:lvl>
    <w:lvl w:ilvl="6" w:tplc="9A343A54">
      <w:start w:val="1"/>
      <w:numFmt w:val="bullet"/>
      <w:lvlText w:val="●"/>
      <w:lvlJc w:val="left"/>
      <w:pPr>
        <w:ind w:left="5040" w:hanging="360"/>
      </w:pPr>
    </w:lvl>
    <w:lvl w:ilvl="7" w:tplc="38766582">
      <w:start w:val="1"/>
      <w:numFmt w:val="bullet"/>
      <w:lvlText w:val="●"/>
      <w:lvlJc w:val="left"/>
      <w:pPr>
        <w:ind w:left="5760" w:hanging="360"/>
      </w:pPr>
    </w:lvl>
    <w:lvl w:ilvl="8" w:tplc="CC2A26D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696C2A"/>
    <w:multiLevelType w:val="hybridMultilevel"/>
    <w:tmpl w:val="9A6C9EC4"/>
    <w:lvl w:ilvl="0" w:tplc="4054227A">
      <w:start w:val="1"/>
      <w:numFmt w:val="bullet"/>
      <w:lvlText w:val="•"/>
      <w:lvlJc w:val="left"/>
      <w:pPr>
        <w:ind w:left="360" w:hanging="215"/>
      </w:pPr>
      <w:rPr>
        <w:color w:val="244A7F"/>
      </w:rPr>
    </w:lvl>
    <w:lvl w:ilvl="1" w:tplc="04BA8C12">
      <w:numFmt w:val="decimal"/>
      <w:lvlText w:val=""/>
      <w:lvlJc w:val="left"/>
    </w:lvl>
    <w:lvl w:ilvl="2" w:tplc="031E0B6E">
      <w:numFmt w:val="decimal"/>
      <w:lvlText w:val=""/>
      <w:lvlJc w:val="left"/>
    </w:lvl>
    <w:lvl w:ilvl="3" w:tplc="E056CB4E">
      <w:numFmt w:val="decimal"/>
      <w:lvlText w:val=""/>
      <w:lvlJc w:val="left"/>
    </w:lvl>
    <w:lvl w:ilvl="4" w:tplc="E40EA784">
      <w:numFmt w:val="decimal"/>
      <w:lvlText w:val=""/>
      <w:lvlJc w:val="left"/>
    </w:lvl>
    <w:lvl w:ilvl="5" w:tplc="F856BB18">
      <w:numFmt w:val="decimal"/>
      <w:lvlText w:val=""/>
      <w:lvlJc w:val="left"/>
    </w:lvl>
    <w:lvl w:ilvl="6" w:tplc="1340DFD0">
      <w:numFmt w:val="decimal"/>
      <w:lvlText w:val=""/>
      <w:lvlJc w:val="left"/>
    </w:lvl>
    <w:lvl w:ilvl="7" w:tplc="E16C930E">
      <w:numFmt w:val="decimal"/>
      <w:lvlText w:val=""/>
      <w:lvlJc w:val="left"/>
    </w:lvl>
    <w:lvl w:ilvl="8" w:tplc="0F0A71EA">
      <w:numFmt w:val="decimal"/>
      <w:lvlText w:val=""/>
      <w:lvlJc w:val="left"/>
    </w:lvl>
  </w:abstractNum>
  <w:abstractNum w:abstractNumId="2" w15:restartNumberingAfterBreak="0">
    <w:nsid w:val="52497897"/>
    <w:multiLevelType w:val="hybridMultilevel"/>
    <w:tmpl w:val="33081AD2"/>
    <w:lvl w:ilvl="0" w:tplc="2CEE32FA">
      <w:start w:val="1"/>
      <w:numFmt w:val="decimal"/>
      <w:lvlText w:val="%1."/>
      <w:lvlJc w:val="left"/>
      <w:pPr>
        <w:ind w:left="460" w:hanging="316"/>
      </w:pPr>
      <w:rPr>
        <w:b/>
        <w:bCs/>
        <w:color w:val="244A7F"/>
      </w:rPr>
    </w:lvl>
    <w:lvl w:ilvl="1" w:tplc="EF927614">
      <w:numFmt w:val="decimal"/>
      <w:lvlText w:val=""/>
      <w:lvlJc w:val="left"/>
    </w:lvl>
    <w:lvl w:ilvl="2" w:tplc="3F749592">
      <w:numFmt w:val="decimal"/>
      <w:lvlText w:val=""/>
      <w:lvlJc w:val="left"/>
    </w:lvl>
    <w:lvl w:ilvl="3" w:tplc="A998C874">
      <w:numFmt w:val="decimal"/>
      <w:lvlText w:val=""/>
      <w:lvlJc w:val="left"/>
    </w:lvl>
    <w:lvl w:ilvl="4" w:tplc="AC826FBA">
      <w:numFmt w:val="decimal"/>
      <w:lvlText w:val=""/>
      <w:lvlJc w:val="left"/>
    </w:lvl>
    <w:lvl w:ilvl="5" w:tplc="B762AC1C">
      <w:numFmt w:val="decimal"/>
      <w:lvlText w:val=""/>
      <w:lvlJc w:val="left"/>
    </w:lvl>
    <w:lvl w:ilvl="6" w:tplc="320A1408">
      <w:numFmt w:val="decimal"/>
      <w:lvlText w:val=""/>
      <w:lvlJc w:val="left"/>
    </w:lvl>
    <w:lvl w:ilvl="7" w:tplc="B6E63B18">
      <w:numFmt w:val="decimal"/>
      <w:lvlText w:val=""/>
      <w:lvlJc w:val="left"/>
    </w:lvl>
    <w:lvl w:ilvl="8" w:tplc="8A38032E">
      <w:numFmt w:val="decimal"/>
      <w:lvlText w:val=""/>
      <w:lvlJc w:val="left"/>
    </w:lvl>
  </w:abstractNum>
  <w:num w:numId="1" w16cid:durableId="1897156708">
    <w:abstractNumId w:val="0"/>
    <w:lvlOverride w:ilvl="0">
      <w:startOverride w:val="1"/>
    </w:lvlOverride>
  </w:num>
  <w:num w:numId="2" w16cid:durableId="17111476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3E3"/>
    <w:rsid w:val="001E2FA1"/>
    <w:rsid w:val="00285C86"/>
    <w:rsid w:val="008A73E3"/>
    <w:rsid w:val="00D8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198673"/>
  <w15:docId w15:val="{AB420FBE-78E1-1E49-8515-26504E5E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Grant Recommendation Letter — Accelerate California Innovation Grant Program</dc:title>
  <dc:creator>CAP Contract Alliance, LLC</dc:creator>
  <dc:description>Agreement No. 25GOB044 · DRAFT for CalOSBA approval · July 28, 2026</dc:description>
  <cp:lastModifiedBy>Tiffany Quintero</cp:lastModifiedBy>
  <cp:revision>2</cp:revision>
  <dcterms:created xsi:type="dcterms:W3CDTF">2026-08-03T20:10:00Z</dcterms:created>
  <dcterms:modified xsi:type="dcterms:W3CDTF">2026-08-03T20:10:00Z</dcterms:modified>
</cp:coreProperties>
</file>